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2931"/>
        <w:gridCol w:w="2931"/>
        <w:gridCol w:w="2927"/>
      </w:tblGrid>
      <w:tr w:rsidR="006647BA" w:rsidRPr="006647BA" w:rsidTr="006647BA">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647BA" w:rsidRPr="006647BA" w:rsidRDefault="006647BA" w:rsidP="006647BA">
            <w:pPr>
              <w:spacing w:after="0" w:line="240" w:lineRule="atLeast"/>
              <w:rPr>
                <w:rFonts w:ascii="Times New Roman" w:eastAsia="Times New Roman" w:hAnsi="Times New Roman" w:cs="Times New Roman"/>
                <w:sz w:val="24"/>
                <w:szCs w:val="24"/>
              </w:rPr>
            </w:pPr>
            <w:r w:rsidRPr="006647BA">
              <w:rPr>
                <w:rFonts w:ascii="Arial" w:eastAsia="Times New Roman" w:hAnsi="Arial" w:cs="Arial"/>
                <w:sz w:val="16"/>
                <w:szCs w:val="16"/>
              </w:rPr>
              <w:t>26 Eylül 2017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647BA" w:rsidRPr="006647BA" w:rsidRDefault="006647BA" w:rsidP="006647BA">
            <w:pPr>
              <w:spacing w:after="0" w:line="240" w:lineRule="atLeast"/>
              <w:jc w:val="center"/>
              <w:rPr>
                <w:rFonts w:ascii="Times New Roman" w:eastAsia="Times New Roman" w:hAnsi="Times New Roman" w:cs="Times New Roman"/>
                <w:sz w:val="24"/>
                <w:szCs w:val="24"/>
              </w:rPr>
            </w:pPr>
            <w:r w:rsidRPr="006647BA">
              <w:rPr>
                <w:rFonts w:ascii="Palatino Linotype" w:eastAsia="Times New Roman" w:hAnsi="Palatino Linotype" w:cs="Times New Roman"/>
                <w:b/>
                <w:bCs/>
                <w:color w:val="800080"/>
                <w:sz w:val="24"/>
                <w:szCs w:val="24"/>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6647BA" w:rsidRPr="006647BA" w:rsidRDefault="006647BA" w:rsidP="006647BA">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6647BA">
              <w:rPr>
                <w:rFonts w:ascii="Arial" w:eastAsia="Times New Roman" w:hAnsi="Arial" w:cs="Arial"/>
                <w:sz w:val="16"/>
                <w:szCs w:val="16"/>
              </w:rPr>
              <w:t>Sayı : 30192</w:t>
            </w:r>
            <w:proofErr w:type="gramEnd"/>
          </w:p>
        </w:tc>
      </w:tr>
      <w:tr w:rsidR="006647BA" w:rsidRPr="006647BA" w:rsidTr="006647BA">
        <w:trPr>
          <w:trHeight w:val="480"/>
        </w:trPr>
        <w:tc>
          <w:tcPr>
            <w:tcW w:w="8789" w:type="dxa"/>
            <w:gridSpan w:val="3"/>
            <w:tcMar>
              <w:top w:w="0" w:type="dxa"/>
              <w:left w:w="108" w:type="dxa"/>
              <w:bottom w:w="0" w:type="dxa"/>
              <w:right w:w="108" w:type="dxa"/>
            </w:tcMar>
            <w:vAlign w:val="center"/>
            <w:hideMark/>
          </w:tcPr>
          <w:p w:rsidR="006647BA" w:rsidRPr="006647BA" w:rsidRDefault="006647BA" w:rsidP="006647BA">
            <w:pPr>
              <w:spacing w:before="100" w:beforeAutospacing="1" w:after="100" w:afterAutospacing="1" w:line="240" w:lineRule="auto"/>
              <w:jc w:val="center"/>
              <w:rPr>
                <w:rFonts w:ascii="Times New Roman" w:eastAsia="Times New Roman" w:hAnsi="Times New Roman" w:cs="Times New Roman"/>
                <w:sz w:val="24"/>
                <w:szCs w:val="24"/>
              </w:rPr>
            </w:pPr>
            <w:r w:rsidRPr="006647BA">
              <w:rPr>
                <w:rFonts w:ascii="Arial" w:eastAsia="Times New Roman" w:hAnsi="Arial" w:cs="Arial"/>
                <w:b/>
                <w:bCs/>
                <w:color w:val="000080"/>
                <w:sz w:val="18"/>
                <w:szCs w:val="18"/>
              </w:rPr>
              <w:t>TEBLİĞ</w:t>
            </w:r>
          </w:p>
        </w:tc>
      </w:tr>
      <w:tr w:rsidR="006647BA" w:rsidRPr="006647BA" w:rsidTr="006647BA">
        <w:trPr>
          <w:trHeight w:val="480"/>
        </w:trPr>
        <w:tc>
          <w:tcPr>
            <w:tcW w:w="8789" w:type="dxa"/>
            <w:gridSpan w:val="3"/>
            <w:tcMar>
              <w:top w:w="0" w:type="dxa"/>
              <w:left w:w="108" w:type="dxa"/>
              <w:bottom w:w="0" w:type="dxa"/>
              <w:right w:w="108" w:type="dxa"/>
            </w:tcMar>
            <w:vAlign w:val="center"/>
            <w:hideMark/>
          </w:tcPr>
          <w:p w:rsidR="006647BA" w:rsidRPr="006647BA" w:rsidRDefault="006647BA" w:rsidP="006647BA">
            <w:pPr>
              <w:spacing w:after="0" w:line="240" w:lineRule="atLeast"/>
              <w:ind w:firstLine="566"/>
              <w:jc w:val="both"/>
              <w:rPr>
                <w:rFonts w:ascii="Times New Roman" w:eastAsia="Times New Roman" w:hAnsi="Times New Roman" w:cs="Times New Roman"/>
                <w:u w:val="single"/>
              </w:rPr>
            </w:pPr>
            <w:r w:rsidRPr="006647BA">
              <w:rPr>
                <w:rFonts w:ascii="Times New Roman" w:eastAsia="Times New Roman" w:hAnsi="Times New Roman" w:cs="Times New Roman"/>
                <w:sz w:val="18"/>
                <w:szCs w:val="18"/>
                <w:u w:val="single"/>
              </w:rPr>
              <w:t>Çalışma ve Sosyal Güvenlik Bakanlığından:</w:t>
            </w:r>
          </w:p>
          <w:p w:rsidR="006647BA" w:rsidRPr="006647BA" w:rsidRDefault="006647BA" w:rsidP="006647BA">
            <w:pPr>
              <w:spacing w:before="56" w:after="0" w:line="240" w:lineRule="atLeast"/>
              <w:jc w:val="center"/>
              <w:rPr>
                <w:rFonts w:ascii="Times New Roman" w:eastAsia="Times New Roman" w:hAnsi="Times New Roman" w:cs="Times New Roman"/>
                <w:b/>
                <w:bCs/>
                <w:sz w:val="19"/>
                <w:szCs w:val="19"/>
              </w:rPr>
            </w:pPr>
            <w:r w:rsidRPr="006647BA">
              <w:rPr>
                <w:rFonts w:ascii="Times New Roman" w:eastAsia="Times New Roman" w:hAnsi="Times New Roman" w:cs="Times New Roman"/>
                <w:b/>
                <w:bCs/>
                <w:sz w:val="18"/>
                <w:szCs w:val="18"/>
              </w:rPr>
              <w:t>MESLEKÎ YETERLİLİK KURUMU MESLEKÎ YETERLİLİK BELGESİ</w:t>
            </w:r>
          </w:p>
          <w:p w:rsidR="006647BA" w:rsidRPr="006647BA" w:rsidRDefault="006647BA" w:rsidP="006647BA">
            <w:pPr>
              <w:spacing w:after="0" w:line="240" w:lineRule="atLeast"/>
              <w:jc w:val="center"/>
              <w:rPr>
                <w:rFonts w:ascii="Times New Roman" w:eastAsia="Times New Roman" w:hAnsi="Times New Roman" w:cs="Times New Roman"/>
                <w:b/>
                <w:bCs/>
                <w:sz w:val="19"/>
                <w:szCs w:val="19"/>
              </w:rPr>
            </w:pPr>
            <w:r w:rsidRPr="006647BA">
              <w:rPr>
                <w:rFonts w:ascii="Times New Roman" w:eastAsia="Times New Roman" w:hAnsi="Times New Roman" w:cs="Times New Roman"/>
                <w:b/>
                <w:bCs/>
                <w:sz w:val="18"/>
                <w:szCs w:val="18"/>
              </w:rPr>
              <w:t>ZORUNLULUĞU GETİRİLEN MESLEKLERE İLİŞKİN TEBLİĞ</w:t>
            </w:r>
          </w:p>
          <w:p w:rsidR="006647BA" w:rsidRPr="006647BA" w:rsidRDefault="006647BA" w:rsidP="006647BA">
            <w:pPr>
              <w:spacing w:after="170" w:line="240" w:lineRule="atLeast"/>
              <w:jc w:val="center"/>
              <w:rPr>
                <w:rFonts w:ascii="Times New Roman" w:eastAsia="Times New Roman" w:hAnsi="Times New Roman" w:cs="Times New Roman"/>
                <w:b/>
                <w:bCs/>
                <w:sz w:val="19"/>
                <w:szCs w:val="19"/>
              </w:rPr>
            </w:pPr>
            <w:r w:rsidRPr="006647BA">
              <w:rPr>
                <w:rFonts w:ascii="Times New Roman" w:eastAsia="Times New Roman" w:hAnsi="Times New Roman" w:cs="Times New Roman"/>
                <w:b/>
                <w:bCs/>
                <w:sz w:val="18"/>
                <w:szCs w:val="18"/>
              </w:rPr>
              <w:t>(SIRA NO: 2017/1)</w:t>
            </w:r>
          </w:p>
          <w:p w:rsidR="006647BA" w:rsidRPr="006647BA" w:rsidRDefault="006647BA" w:rsidP="006647BA">
            <w:pPr>
              <w:spacing w:after="0" w:line="240" w:lineRule="atLeast"/>
              <w:ind w:firstLine="566"/>
              <w:jc w:val="both"/>
              <w:rPr>
                <w:rFonts w:ascii="Times New Roman" w:eastAsia="Times New Roman" w:hAnsi="Times New Roman" w:cs="Times New Roman"/>
                <w:sz w:val="19"/>
                <w:szCs w:val="19"/>
              </w:rPr>
            </w:pPr>
            <w:r w:rsidRPr="006647BA">
              <w:rPr>
                <w:rFonts w:ascii="Times New Roman" w:eastAsia="Times New Roman" w:hAnsi="Times New Roman" w:cs="Times New Roman"/>
                <w:b/>
                <w:bCs/>
                <w:sz w:val="18"/>
                <w:szCs w:val="18"/>
              </w:rPr>
              <w:t>Amaç ve kapsam</w:t>
            </w:r>
          </w:p>
          <w:p w:rsidR="006647BA" w:rsidRPr="006647BA" w:rsidRDefault="006647BA" w:rsidP="006647BA">
            <w:pPr>
              <w:spacing w:after="0" w:line="240" w:lineRule="atLeast"/>
              <w:ind w:firstLine="566"/>
              <w:jc w:val="both"/>
              <w:rPr>
                <w:rFonts w:ascii="Times New Roman" w:eastAsia="Times New Roman" w:hAnsi="Times New Roman" w:cs="Times New Roman"/>
                <w:sz w:val="19"/>
                <w:szCs w:val="19"/>
              </w:rPr>
            </w:pPr>
            <w:r w:rsidRPr="006647BA">
              <w:rPr>
                <w:rFonts w:ascii="Times New Roman" w:eastAsia="Times New Roman" w:hAnsi="Times New Roman" w:cs="Times New Roman"/>
                <w:b/>
                <w:bCs/>
                <w:sz w:val="18"/>
                <w:szCs w:val="18"/>
              </w:rPr>
              <w:t>MADDE 1 – </w:t>
            </w:r>
            <w:r w:rsidRPr="006647BA">
              <w:rPr>
                <w:rFonts w:ascii="Times New Roman" w:eastAsia="Times New Roman" w:hAnsi="Times New Roman" w:cs="Times New Roman"/>
                <w:sz w:val="18"/>
                <w:szCs w:val="18"/>
              </w:rPr>
              <w:t>(1) Bu Tebliğin amacı, tehlikeli ve çok tehlikeli işlerden olup, çalışanlar için Meslekî Yeterlilik Kurumu Meslekî Yeterlilik Belgesi zorunluluğu getirilen meslekleri belirlemek ve yayımını sağlamaktır.</w:t>
            </w:r>
          </w:p>
          <w:p w:rsidR="006647BA" w:rsidRPr="006647BA" w:rsidRDefault="006647BA" w:rsidP="006647BA">
            <w:pPr>
              <w:spacing w:after="0" w:line="240" w:lineRule="atLeast"/>
              <w:ind w:firstLine="566"/>
              <w:jc w:val="both"/>
              <w:rPr>
                <w:rFonts w:ascii="Times New Roman" w:eastAsia="Times New Roman" w:hAnsi="Times New Roman" w:cs="Times New Roman"/>
                <w:sz w:val="19"/>
                <w:szCs w:val="19"/>
              </w:rPr>
            </w:pPr>
            <w:r w:rsidRPr="006647BA">
              <w:rPr>
                <w:rFonts w:ascii="Times New Roman" w:eastAsia="Times New Roman" w:hAnsi="Times New Roman" w:cs="Times New Roman"/>
                <w:b/>
                <w:bCs/>
                <w:sz w:val="18"/>
                <w:szCs w:val="18"/>
              </w:rPr>
              <w:t>Dayanak</w:t>
            </w:r>
          </w:p>
          <w:p w:rsidR="006647BA" w:rsidRPr="006647BA" w:rsidRDefault="006647BA" w:rsidP="006647BA">
            <w:pPr>
              <w:spacing w:after="0" w:line="240" w:lineRule="atLeast"/>
              <w:ind w:firstLine="566"/>
              <w:jc w:val="both"/>
              <w:rPr>
                <w:rFonts w:ascii="Times New Roman" w:eastAsia="Times New Roman" w:hAnsi="Times New Roman" w:cs="Times New Roman"/>
                <w:sz w:val="19"/>
                <w:szCs w:val="19"/>
              </w:rPr>
            </w:pPr>
            <w:r w:rsidRPr="006647BA">
              <w:rPr>
                <w:rFonts w:ascii="Times New Roman" w:eastAsia="Times New Roman" w:hAnsi="Times New Roman" w:cs="Times New Roman"/>
                <w:b/>
                <w:bCs/>
                <w:sz w:val="18"/>
                <w:szCs w:val="18"/>
              </w:rPr>
              <w:t>MADDE 2 – </w:t>
            </w:r>
            <w:r w:rsidRPr="006647BA">
              <w:rPr>
                <w:rFonts w:ascii="Times New Roman" w:eastAsia="Times New Roman" w:hAnsi="Times New Roman" w:cs="Times New Roman"/>
                <w:sz w:val="18"/>
                <w:szCs w:val="18"/>
              </w:rPr>
              <w:t xml:space="preserve">(1) Bu Tebliğ, </w:t>
            </w:r>
            <w:proofErr w:type="gramStart"/>
            <w:r w:rsidRPr="006647BA">
              <w:rPr>
                <w:rFonts w:ascii="Times New Roman" w:eastAsia="Times New Roman" w:hAnsi="Times New Roman" w:cs="Times New Roman"/>
                <w:sz w:val="18"/>
                <w:szCs w:val="18"/>
              </w:rPr>
              <w:t>21/9/2006</w:t>
            </w:r>
            <w:proofErr w:type="gramEnd"/>
            <w:r w:rsidRPr="006647BA">
              <w:rPr>
                <w:rFonts w:ascii="Times New Roman" w:eastAsia="Times New Roman" w:hAnsi="Times New Roman" w:cs="Times New Roman"/>
                <w:sz w:val="18"/>
                <w:szCs w:val="18"/>
              </w:rPr>
              <w:t xml:space="preserve"> tarihli ve 5544 sayılı Meslekî Yeterlilik Kurumu Kanununun Ek 1 inci maddesine dayanılarak hazırlanmıştır.</w:t>
            </w:r>
          </w:p>
          <w:p w:rsidR="006647BA" w:rsidRPr="006647BA" w:rsidRDefault="006647BA" w:rsidP="006647BA">
            <w:pPr>
              <w:spacing w:after="0" w:line="240" w:lineRule="atLeast"/>
              <w:ind w:firstLine="566"/>
              <w:jc w:val="both"/>
              <w:rPr>
                <w:rFonts w:ascii="Times New Roman" w:eastAsia="Times New Roman" w:hAnsi="Times New Roman" w:cs="Times New Roman"/>
                <w:sz w:val="19"/>
                <w:szCs w:val="19"/>
              </w:rPr>
            </w:pPr>
            <w:r w:rsidRPr="006647BA">
              <w:rPr>
                <w:rFonts w:ascii="Times New Roman" w:eastAsia="Times New Roman" w:hAnsi="Times New Roman" w:cs="Times New Roman"/>
                <w:b/>
                <w:bCs/>
                <w:sz w:val="18"/>
                <w:szCs w:val="18"/>
              </w:rPr>
              <w:t>Belge zorunluluğu</w:t>
            </w:r>
          </w:p>
          <w:p w:rsidR="006647BA" w:rsidRPr="006647BA" w:rsidRDefault="006647BA" w:rsidP="006647BA">
            <w:pPr>
              <w:spacing w:after="0" w:line="240" w:lineRule="atLeast"/>
              <w:ind w:firstLine="566"/>
              <w:jc w:val="both"/>
              <w:rPr>
                <w:rFonts w:ascii="Times New Roman" w:eastAsia="Times New Roman" w:hAnsi="Times New Roman" w:cs="Times New Roman"/>
                <w:sz w:val="19"/>
                <w:szCs w:val="19"/>
              </w:rPr>
            </w:pPr>
            <w:r w:rsidRPr="006647BA">
              <w:rPr>
                <w:rFonts w:ascii="Times New Roman" w:eastAsia="Times New Roman" w:hAnsi="Times New Roman" w:cs="Times New Roman"/>
                <w:b/>
                <w:bCs/>
                <w:sz w:val="18"/>
                <w:szCs w:val="18"/>
              </w:rPr>
              <w:t>MADDE 3 –</w:t>
            </w:r>
            <w:r w:rsidRPr="006647BA">
              <w:rPr>
                <w:rFonts w:ascii="Times New Roman" w:eastAsia="Times New Roman" w:hAnsi="Times New Roman" w:cs="Times New Roman"/>
                <w:sz w:val="18"/>
                <w:szCs w:val="18"/>
              </w:rPr>
              <w:t> (1) Tehlikeli ve çok tehlikeli işlerden olup, Meslekî Yeterlilik Kurumu tarafından standardı yayımlanan ve ekteki listede belirtilen mesleklerde, Meslekî Yeterlilik Kurumu Meslekî Yeterlilik Belgesine sahip olmayan kişiler bu Tebliğin yayım tarihinden itibaren on iki ay sonra çalıştırılamazlar.</w:t>
            </w:r>
          </w:p>
          <w:p w:rsidR="006647BA" w:rsidRPr="006647BA" w:rsidRDefault="006647BA" w:rsidP="006647BA">
            <w:pPr>
              <w:spacing w:after="0" w:line="240" w:lineRule="atLeast"/>
              <w:ind w:firstLine="566"/>
              <w:jc w:val="both"/>
              <w:rPr>
                <w:rFonts w:ascii="Times New Roman" w:eastAsia="Times New Roman" w:hAnsi="Times New Roman" w:cs="Times New Roman"/>
                <w:sz w:val="19"/>
                <w:szCs w:val="19"/>
              </w:rPr>
            </w:pPr>
            <w:r w:rsidRPr="006647BA">
              <w:rPr>
                <w:rFonts w:ascii="Times New Roman" w:eastAsia="Times New Roman" w:hAnsi="Times New Roman" w:cs="Times New Roman"/>
                <w:sz w:val="18"/>
                <w:szCs w:val="18"/>
              </w:rPr>
              <w:t xml:space="preserve">(2) </w:t>
            </w:r>
            <w:proofErr w:type="gramStart"/>
            <w:r w:rsidRPr="006647BA">
              <w:rPr>
                <w:rFonts w:ascii="Times New Roman" w:eastAsia="Times New Roman" w:hAnsi="Times New Roman" w:cs="Times New Roman"/>
                <w:sz w:val="18"/>
                <w:szCs w:val="18"/>
              </w:rPr>
              <w:t>5/6/1986</w:t>
            </w:r>
            <w:proofErr w:type="gramEnd"/>
            <w:r w:rsidRPr="006647BA">
              <w:rPr>
                <w:rFonts w:ascii="Times New Roman" w:eastAsia="Times New Roman" w:hAnsi="Times New Roman" w:cs="Times New Roman"/>
                <w:sz w:val="18"/>
                <w:szCs w:val="18"/>
              </w:rPr>
              <w:t xml:space="preserve"> tarihli ve 3308 sayılı Mesleki Eğitim Kanununa göre ustalık belgesi almış olanlar ile Millî Eğitim Bakanlığına bağlı meslekî ve teknik eğitim okullarından ve üniversitelerin meslekî ve teknik eğitim veren okul ve bölümlerinden mezun olup, diplomalarında veya ustalık belgelerinde belirtilen bölüm, alan ve dallarda çalıştırılanlar için birinci fıkradaki belge şartı aranmaz.</w:t>
            </w:r>
          </w:p>
          <w:p w:rsidR="006647BA" w:rsidRPr="006647BA" w:rsidRDefault="006647BA" w:rsidP="006647BA">
            <w:pPr>
              <w:spacing w:after="0" w:line="240" w:lineRule="atLeast"/>
              <w:ind w:firstLine="566"/>
              <w:jc w:val="both"/>
              <w:rPr>
                <w:rFonts w:ascii="Times New Roman" w:eastAsia="Times New Roman" w:hAnsi="Times New Roman" w:cs="Times New Roman"/>
                <w:sz w:val="19"/>
                <w:szCs w:val="19"/>
              </w:rPr>
            </w:pPr>
            <w:r w:rsidRPr="006647BA">
              <w:rPr>
                <w:rFonts w:ascii="Times New Roman" w:eastAsia="Times New Roman" w:hAnsi="Times New Roman" w:cs="Times New Roman"/>
                <w:b/>
                <w:bCs/>
                <w:sz w:val="18"/>
                <w:szCs w:val="18"/>
              </w:rPr>
              <w:t>İdari yaptırımlar</w:t>
            </w:r>
          </w:p>
          <w:p w:rsidR="006647BA" w:rsidRPr="006647BA" w:rsidRDefault="006647BA" w:rsidP="006647BA">
            <w:pPr>
              <w:spacing w:after="0" w:line="240" w:lineRule="atLeast"/>
              <w:ind w:firstLine="566"/>
              <w:jc w:val="both"/>
              <w:rPr>
                <w:rFonts w:ascii="Times New Roman" w:eastAsia="Times New Roman" w:hAnsi="Times New Roman" w:cs="Times New Roman"/>
                <w:sz w:val="19"/>
                <w:szCs w:val="19"/>
              </w:rPr>
            </w:pPr>
            <w:r w:rsidRPr="006647BA">
              <w:rPr>
                <w:rFonts w:ascii="Times New Roman" w:eastAsia="Times New Roman" w:hAnsi="Times New Roman" w:cs="Times New Roman"/>
                <w:b/>
                <w:bCs/>
                <w:sz w:val="18"/>
                <w:szCs w:val="18"/>
              </w:rPr>
              <w:t>MADDE 4 –</w:t>
            </w:r>
            <w:r w:rsidRPr="006647BA">
              <w:rPr>
                <w:rFonts w:ascii="Times New Roman" w:eastAsia="Times New Roman" w:hAnsi="Times New Roman" w:cs="Times New Roman"/>
                <w:sz w:val="18"/>
                <w:szCs w:val="18"/>
              </w:rPr>
              <w:t> (1) 3 üncü maddeye ilişkin denetimler iş müfettişlerince yapılır. Bu Tebliğ hükümlerine aykırı davranan işveren veya işveren vekillerine Çalışma ve İş Kurumu il müdürü tarafından her bir çalışan için beş yüz Türk lirası idari para cezası verilir. Bu Tebliğ hükümlerine göre verilen idari para cezaları tebligattan itibaren bir ay içinde ödenir.</w:t>
            </w:r>
          </w:p>
          <w:p w:rsidR="006647BA" w:rsidRPr="006647BA" w:rsidRDefault="006647BA" w:rsidP="006647BA">
            <w:pPr>
              <w:spacing w:after="0" w:line="240" w:lineRule="atLeast"/>
              <w:ind w:firstLine="566"/>
              <w:jc w:val="both"/>
              <w:rPr>
                <w:rFonts w:ascii="Times New Roman" w:eastAsia="Times New Roman" w:hAnsi="Times New Roman" w:cs="Times New Roman"/>
                <w:sz w:val="19"/>
                <w:szCs w:val="19"/>
              </w:rPr>
            </w:pPr>
            <w:r w:rsidRPr="006647BA">
              <w:rPr>
                <w:rFonts w:ascii="Times New Roman" w:eastAsia="Times New Roman" w:hAnsi="Times New Roman" w:cs="Times New Roman"/>
                <w:b/>
                <w:bCs/>
                <w:sz w:val="18"/>
                <w:szCs w:val="18"/>
              </w:rPr>
              <w:t>Yürürlük</w:t>
            </w:r>
          </w:p>
          <w:p w:rsidR="006647BA" w:rsidRPr="006647BA" w:rsidRDefault="006647BA" w:rsidP="006647BA">
            <w:pPr>
              <w:spacing w:after="0" w:line="240" w:lineRule="atLeast"/>
              <w:ind w:firstLine="566"/>
              <w:jc w:val="both"/>
              <w:rPr>
                <w:rFonts w:ascii="Times New Roman" w:eastAsia="Times New Roman" w:hAnsi="Times New Roman" w:cs="Times New Roman"/>
                <w:sz w:val="19"/>
                <w:szCs w:val="19"/>
              </w:rPr>
            </w:pPr>
            <w:r w:rsidRPr="006647BA">
              <w:rPr>
                <w:rFonts w:ascii="Times New Roman" w:eastAsia="Times New Roman" w:hAnsi="Times New Roman" w:cs="Times New Roman"/>
                <w:b/>
                <w:bCs/>
                <w:sz w:val="18"/>
                <w:szCs w:val="18"/>
              </w:rPr>
              <w:t>MADDE 5 –</w:t>
            </w:r>
            <w:r w:rsidRPr="006647BA">
              <w:rPr>
                <w:rFonts w:ascii="Times New Roman" w:eastAsia="Times New Roman" w:hAnsi="Times New Roman" w:cs="Times New Roman"/>
                <w:sz w:val="18"/>
                <w:szCs w:val="18"/>
              </w:rPr>
              <w:t> (1) Bu Tebliğ yayımı tarihinde yürürlüğe girer.</w:t>
            </w:r>
          </w:p>
          <w:p w:rsidR="006647BA" w:rsidRPr="006647BA" w:rsidRDefault="006647BA" w:rsidP="006647BA">
            <w:pPr>
              <w:spacing w:after="0" w:line="240" w:lineRule="atLeast"/>
              <w:ind w:firstLine="566"/>
              <w:jc w:val="both"/>
              <w:rPr>
                <w:rFonts w:ascii="Times New Roman" w:eastAsia="Times New Roman" w:hAnsi="Times New Roman" w:cs="Times New Roman"/>
                <w:sz w:val="19"/>
                <w:szCs w:val="19"/>
              </w:rPr>
            </w:pPr>
            <w:r w:rsidRPr="006647BA">
              <w:rPr>
                <w:rFonts w:ascii="Times New Roman" w:eastAsia="Times New Roman" w:hAnsi="Times New Roman" w:cs="Times New Roman"/>
                <w:b/>
                <w:bCs/>
                <w:sz w:val="18"/>
                <w:szCs w:val="18"/>
              </w:rPr>
              <w:t>Yürütme</w:t>
            </w:r>
          </w:p>
          <w:p w:rsidR="006647BA" w:rsidRPr="006647BA" w:rsidRDefault="006647BA" w:rsidP="006647BA">
            <w:pPr>
              <w:spacing w:after="0" w:line="240" w:lineRule="atLeast"/>
              <w:ind w:firstLine="566"/>
              <w:jc w:val="both"/>
              <w:rPr>
                <w:rFonts w:ascii="Times New Roman" w:eastAsia="Times New Roman" w:hAnsi="Times New Roman" w:cs="Times New Roman"/>
                <w:sz w:val="19"/>
                <w:szCs w:val="19"/>
              </w:rPr>
            </w:pPr>
            <w:r w:rsidRPr="006647BA">
              <w:rPr>
                <w:rFonts w:ascii="Times New Roman" w:eastAsia="Times New Roman" w:hAnsi="Times New Roman" w:cs="Times New Roman"/>
                <w:b/>
                <w:bCs/>
                <w:sz w:val="18"/>
                <w:szCs w:val="18"/>
              </w:rPr>
              <w:t>MADDE 6 –</w:t>
            </w:r>
            <w:r w:rsidRPr="006647BA">
              <w:rPr>
                <w:rFonts w:ascii="Times New Roman" w:eastAsia="Times New Roman" w:hAnsi="Times New Roman" w:cs="Times New Roman"/>
                <w:sz w:val="18"/>
                <w:szCs w:val="18"/>
              </w:rPr>
              <w:t> (1) Bu Tebliğ hükümlerini Çalışma ve Sosyal Güvenlik Bakanı yürütür.</w:t>
            </w:r>
          </w:p>
          <w:p w:rsidR="006647BA" w:rsidRPr="006647BA" w:rsidRDefault="006647BA" w:rsidP="006647BA">
            <w:pPr>
              <w:spacing w:after="0" w:line="240" w:lineRule="atLeast"/>
              <w:ind w:firstLine="566"/>
              <w:jc w:val="both"/>
              <w:rPr>
                <w:rFonts w:ascii="Times New Roman" w:eastAsia="Times New Roman" w:hAnsi="Times New Roman" w:cs="Times New Roman"/>
                <w:sz w:val="19"/>
                <w:szCs w:val="19"/>
              </w:rPr>
            </w:pPr>
            <w:r w:rsidRPr="006647BA">
              <w:rPr>
                <w:rFonts w:ascii="Times New Roman" w:eastAsia="Times New Roman" w:hAnsi="Times New Roman" w:cs="Times New Roman"/>
                <w:sz w:val="18"/>
                <w:szCs w:val="18"/>
              </w:rPr>
              <w:t> </w:t>
            </w:r>
          </w:p>
          <w:p w:rsidR="006647BA" w:rsidRPr="006647BA" w:rsidRDefault="006647BA" w:rsidP="006647BA">
            <w:pPr>
              <w:spacing w:after="0" w:line="240" w:lineRule="atLeast"/>
              <w:jc w:val="both"/>
              <w:rPr>
                <w:rFonts w:ascii="Times New Roman" w:eastAsia="Times New Roman" w:hAnsi="Times New Roman" w:cs="Times New Roman"/>
                <w:color w:val="FF0000"/>
                <w:sz w:val="19"/>
                <w:szCs w:val="19"/>
              </w:rPr>
            </w:pPr>
            <w:r w:rsidRPr="006647BA">
              <w:rPr>
                <w:rFonts w:ascii="Times New Roman" w:eastAsia="Times New Roman" w:hAnsi="Times New Roman" w:cs="Times New Roman"/>
                <w:b/>
                <w:bCs/>
                <w:color w:val="FF0000"/>
                <w:sz w:val="18"/>
              </w:rPr>
              <w:t>Eki için tıklayınız</w:t>
            </w:r>
          </w:p>
        </w:tc>
      </w:tr>
    </w:tbl>
    <w:p w:rsidR="000F18A2" w:rsidRDefault="000F18A2"/>
    <w:sectPr w:rsidR="000F18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6647BA"/>
    <w:rsid w:val="000F18A2"/>
    <w:rsid w:val="006647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647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lk11pt">
    <w:name w:val="balk11pt"/>
    <w:basedOn w:val="Normal"/>
    <w:rsid w:val="006647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rsid w:val="006647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6647BA"/>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6647BA"/>
    <w:rPr>
      <w:color w:val="0000FF"/>
      <w:u w:val="single"/>
    </w:rPr>
  </w:style>
</w:styles>
</file>

<file path=word/webSettings.xml><?xml version="1.0" encoding="utf-8"?>
<w:webSettings xmlns:r="http://schemas.openxmlformats.org/officeDocument/2006/relationships" xmlns:w="http://schemas.openxmlformats.org/wordprocessingml/2006/main">
  <w:divs>
    <w:div w:id="38922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PAKSOY</dc:creator>
  <cp:keywords/>
  <dc:description/>
  <cp:lastModifiedBy>PAKSOY</cp:lastModifiedBy>
  <cp:revision>2</cp:revision>
  <dcterms:created xsi:type="dcterms:W3CDTF">2018-05-09T09:42:00Z</dcterms:created>
  <dcterms:modified xsi:type="dcterms:W3CDTF">2018-05-09T09:42:00Z</dcterms:modified>
</cp:coreProperties>
</file>